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E51" w:rsidRDefault="00503E51" w:rsidP="00503E51">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503E51" w:rsidRDefault="00503E51" w:rsidP="00503E5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503E51" w:rsidRDefault="00503E51" w:rsidP="00503E5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503E51" w:rsidRDefault="00503E51" w:rsidP="00503E5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F404D" w:rsidRPr="00503E51" w:rsidRDefault="00503E51" w:rsidP="00503E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Close Reading of Poem; </w:t>
      </w:r>
      <w:r w:rsidR="003F404D" w:rsidRPr="00503E51">
        <w:rPr>
          <w:rFonts w:ascii="Times New Roman" w:hAnsi="Times New Roman" w:cs="Times New Roman"/>
          <w:i/>
          <w:sz w:val="24"/>
          <w:szCs w:val="24"/>
        </w:rPr>
        <w:t>Before the Birth of One of Her Children</w:t>
      </w:r>
    </w:p>
    <w:p w:rsidR="003F404D" w:rsidRPr="00503E51" w:rsidRDefault="003F404D" w:rsidP="00503E51">
      <w:pPr>
        <w:spacing w:after="0" w:line="480" w:lineRule="auto"/>
        <w:ind w:firstLine="720"/>
        <w:rPr>
          <w:rFonts w:ascii="Times New Roman" w:hAnsi="Times New Roman" w:cs="Times New Roman"/>
          <w:sz w:val="24"/>
          <w:szCs w:val="24"/>
        </w:rPr>
      </w:pPr>
      <w:r w:rsidRPr="00503E51">
        <w:rPr>
          <w:rFonts w:ascii="Times New Roman" w:hAnsi="Times New Roman" w:cs="Times New Roman"/>
          <w:sz w:val="24"/>
          <w:szCs w:val="24"/>
        </w:rPr>
        <w:t xml:space="preserve">The poem </w:t>
      </w:r>
      <w:r w:rsidRPr="00503E51">
        <w:rPr>
          <w:rFonts w:ascii="Times New Roman" w:hAnsi="Times New Roman" w:cs="Times New Roman"/>
          <w:i/>
          <w:sz w:val="24"/>
          <w:szCs w:val="24"/>
        </w:rPr>
        <w:t>Before the Birth of One of Her Children</w:t>
      </w:r>
      <w:r w:rsidRPr="00503E51">
        <w:rPr>
          <w:rFonts w:ascii="Times New Roman" w:hAnsi="Times New Roman" w:cs="Times New Roman"/>
          <w:sz w:val="24"/>
          <w:szCs w:val="24"/>
        </w:rPr>
        <w:t xml:space="preserve"> depicts Bradstreet’s portrayal of the cycle of grief after the joy of life. In the poem, the poet narrates the tragedies associated with separation, which she believes could stand in between friendships. Anne Bradstreet was a popular poet in North America that was well known for her puritan form of poetry</w:t>
      </w:r>
      <w:r w:rsidR="00503E51" w:rsidRPr="00503E51">
        <w:rPr>
          <w:rFonts w:ascii="Times New Roman" w:hAnsi="Times New Roman" w:cs="Times New Roman"/>
          <w:sz w:val="24"/>
          <w:szCs w:val="24"/>
        </w:rPr>
        <w:t xml:space="preserve">. Most of her poems, including </w:t>
      </w:r>
      <w:r w:rsidRPr="00503E51">
        <w:rPr>
          <w:rFonts w:ascii="Times New Roman" w:hAnsi="Times New Roman" w:cs="Times New Roman"/>
          <w:i/>
          <w:sz w:val="24"/>
          <w:szCs w:val="24"/>
        </w:rPr>
        <w:t>Before the Birth of One of Her C</w:t>
      </w:r>
      <w:r w:rsidR="00503E51" w:rsidRPr="00503E51">
        <w:rPr>
          <w:rFonts w:ascii="Times New Roman" w:hAnsi="Times New Roman" w:cs="Times New Roman"/>
          <w:i/>
          <w:sz w:val="24"/>
          <w:szCs w:val="24"/>
        </w:rPr>
        <w:t>hildren</w:t>
      </w:r>
      <w:r w:rsidRPr="00503E51">
        <w:rPr>
          <w:rFonts w:ascii="Times New Roman" w:hAnsi="Times New Roman" w:cs="Times New Roman"/>
          <w:sz w:val="24"/>
          <w:szCs w:val="24"/>
        </w:rPr>
        <w:t xml:space="preserve"> portray her struggle to understand and accept the adversities of the Puritan colony. However, she also contrasts the earthly losses with the eternal consequences of the good. This essay seeks to provide a close reading analysis of Anne Bradstreet’</w:t>
      </w:r>
      <w:r w:rsidR="00503E51" w:rsidRPr="00503E51">
        <w:rPr>
          <w:rFonts w:ascii="Times New Roman" w:hAnsi="Times New Roman" w:cs="Times New Roman"/>
          <w:sz w:val="24"/>
          <w:szCs w:val="24"/>
        </w:rPr>
        <w:t>s poem</w:t>
      </w:r>
      <w:r w:rsidR="00503E51" w:rsidRPr="00503E51">
        <w:rPr>
          <w:rFonts w:ascii="Times New Roman" w:hAnsi="Times New Roman" w:cs="Times New Roman"/>
          <w:i/>
          <w:sz w:val="24"/>
          <w:szCs w:val="24"/>
        </w:rPr>
        <w:t xml:space="preserve"> </w:t>
      </w:r>
      <w:r w:rsidRPr="00503E51">
        <w:rPr>
          <w:rFonts w:ascii="Times New Roman" w:hAnsi="Times New Roman" w:cs="Times New Roman"/>
          <w:i/>
          <w:sz w:val="24"/>
          <w:szCs w:val="24"/>
        </w:rPr>
        <w:t>Before the Birth of One of Her Children</w:t>
      </w:r>
      <w:r w:rsidR="00503E51" w:rsidRPr="00503E51">
        <w:rPr>
          <w:rFonts w:ascii="Times New Roman" w:hAnsi="Times New Roman" w:cs="Times New Roman"/>
          <w:sz w:val="24"/>
          <w:szCs w:val="24"/>
        </w:rPr>
        <w:t xml:space="preserve">. </w:t>
      </w:r>
      <w:r w:rsidRPr="00503E51">
        <w:rPr>
          <w:rFonts w:ascii="Times New Roman" w:hAnsi="Times New Roman" w:cs="Times New Roman"/>
          <w:sz w:val="24"/>
          <w:szCs w:val="24"/>
        </w:rPr>
        <w:t>In this poem, Bradstreet examines and contrasts the transitory nature of the worldly treasures with the eternal treasures as she depicts her optimism of the existence of the supernatural being as she believes that the tragedies which she calls trials are lessons from God.</w:t>
      </w:r>
    </w:p>
    <w:p w:rsidR="003F404D" w:rsidRPr="00503E51" w:rsidRDefault="003F404D" w:rsidP="00503E51">
      <w:pPr>
        <w:spacing w:after="0" w:line="480" w:lineRule="auto"/>
        <w:ind w:firstLine="720"/>
        <w:rPr>
          <w:rFonts w:ascii="Times New Roman" w:hAnsi="Times New Roman" w:cs="Times New Roman"/>
          <w:sz w:val="24"/>
          <w:szCs w:val="24"/>
        </w:rPr>
      </w:pPr>
      <w:r w:rsidRPr="00503E51">
        <w:rPr>
          <w:rFonts w:ascii="Times New Roman" w:hAnsi="Times New Roman" w:cs="Times New Roman"/>
          <w:sz w:val="24"/>
          <w:szCs w:val="24"/>
        </w:rPr>
        <w:t>Anne Bradstreet is well known for her puritan and domestic form of poetry. According to Schweitzer, Bradstreet was popular for her pieces of writings that revolved around domestic issues; for instance, she wrote about her religious struggles and</w:t>
      </w:r>
      <w:r w:rsidR="00503E51" w:rsidRPr="00503E51">
        <w:rPr>
          <w:rFonts w:ascii="Times New Roman" w:hAnsi="Times New Roman" w:cs="Times New Roman"/>
          <w:sz w:val="24"/>
          <w:szCs w:val="24"/>
        </w:rPr>
        <w:t xml:space="preserve"> her family (291). In her poem </w:t>
      </w:r>
      <w:r w:rsidRPr="00503E51">
        <w:rPr>
          <w:rFonts w:ascii="Times New Roman" w:hAnsi="Times New Roman" w:cs="Times New Roman"/>
          <w:i/>
          <w:sz w:val="24"/>
          <w:szCs w:val="24"/>
        </w:rPr>
        <w:t>Before the Birth of One of Her Children</w:t>
      </w:r>
      <w:r w:rsidRPr="00503E51">
        <w:rPr>
          <w:rFonts w:ascii="Times New Roman" w:hAnsi="Times New Roman" w:cs="Times New Roman"/>
          <w:sz w:val="24"/>
          <w:szCs w:val="24"/>
        </w:rPr>
        <w:t xml:space="preserve"> Bradstreet depicts a pregnant wife addressing her husband. The speaker, the pregnant woman, says that death is inevitable and it can be a fundamental factor in untying the strongest relationships. She writes that “No ties so strong, no friends so dear and sweet” (Bradstreet 3). Schweitzer believes that Bradstreet is the first woman </w:t>
      </w:r>
      <w:r w:rsidRPr="00503E51">
        <w:rPr>
          <w:rFonts w:ascii="Times New Roman" w:hAnsi="Times New Roman" w:cs="Times New Roman"/>
          <w:sz w:val="24"/>
          <w:szCs w:val="24"/>
        </w:rPr>
        <w:lastRenderedPageBreak/>
        <w:t>in colonial New England to deviate from the Elizabethan model and to discover her own voice which is described as “unapologetic and self-confident voice” (291).</w:t>
      </w:r>
    </w:p>
    <w:p w:rsidR="003F404D" w:rsidRPr="00503E51" w:rsidRDefault="003F404D" w:rsidP="00503E51">
      <w:pPr>
        <w:spacing w:after="0" w:line="480" w:lineRule="auto"/>
        <w:ind w:firstLine="720"/>
        <w:rPr>
          <w:rFonts w:ascii="Times New Roman" w:hAnsi="Times New Roman" w:cs="Times New Roman"/>
          <w:sz w:val="24"/>
          <w:szCs w:val="24"/>
        </w:rPr>
      </w:pPr>
      <w:r w:rsidRPr="00503E51">
        <w:rPr>
          <w:rFonts w:ascii="Times New Roman" w:hAnsi="Times New Roman" w:cs="Times New Roman"/>
          <w:sz w:val="24"/>
          <w:szCs w:val="24"/>
        </w:rPr>
        <w:t xml:space="preserve">The setting of Bradstreet’s poem </w:t>
      </w:r>
      <w:r w:rsidRPr="00503E51">
        <w:rPr>
          <w:rFonts w:ascii="Times New Roman" w:hAnsi="Times New Roman" w:cs="Times New Roman"/>
          <w:i/>
          <w:sz w:val="24"/>
          <w:szCs w:val="24"/>
        </w:rPr>
        <w:t>Before the Birth of One of Her Children</w:t>
      </w:r>
      <w:r w:rsidRPr="00503E51">
        <w:rPr>
          <w:rFonts w:ascii="Times New Roman" w:hAnsi="Times New Roman" w:cs="Times New Roman"/>
          <w:sz w:val="24"/>
          <w:szCs w:val="24"/>
        </w:rPr>
        <w:t xml:space="preserve"> depicts the unfortunate consequences that death brings to relationships. She writes that “adversity doth still our joys attend” (Bradstreet 2). In this line, the poet appears to be concerned about the people in her life such as her husband and friends whom she worried about. Bradstreet’s poem reflects the nature of death and suffering that pregnant women were going through during that time. Her poem comes at a time when pregnancy complications had taken many lives and she seems to be aware of these complications. Even though she fears for her loved ones, she also expresses her concern about the inevitability of the changes that must take place; for instance, a death which she believes she cannot escape. Therefore, she must accept it because it is beyond her control. She believes that she must remain calm and hopeful throughout the entire journey of life and accept what life has to offer.</w:t>
      </w:r>
    </w:p>
    <w:p w:rsidR="003F404D" w:rsidRPr="00503E51" w:rsidRDefault="003F404D" w:rsidP="00503E51">
      <w:pPr>
        <w:spacing w:after="0" w:line="480" w:lineRule="auto"/>
        <w:ind w:firstLine="720"/>
        <w:rPr>
          <w:rFonts w:ascii="Times New Roman" w:hAnsi="Times New Roman" w:cs="Times New Roman"/>
          <w:sz w:val="24"/>
          <w:szCs w:val="24"/>
        </w:rPr>
      </w:pPr>
      <w:r w:rsidRPr="00503E51">
        <w:rPr>
          <w:rFonts w:ascii="Times New Roman" w:hAnsi="Times New Roman" w:cs="Times New Roman"/>
          <w:sz w:val="24"/>
          <w:szCs w:val="24"/>
        </w:rPr>
        <w:t>Bradstreet’s poem is mainly about the oblivion, which she believes is the constant obstacle to the joys of life. Bradstreet depicts the tensions in her spiritual conflicts. According to Stanford, Bradstreet’s poems present a lack of what she describes as “mediating institutions between the individual” and other institutions like state or beings like God (373). Stanford further explains that what makes Bradstreet’s poems unique and different is the fact that most of her poems fit within the patterns of unresolved antithesis (373). Even though she tries to resolve the conflict, Stanford believes that Bradstreet finds herself breaking ou</w:t>
      </w:r>
      <w:r w:rsidR="00503E51" w:rsidRPr="00503E51">
        <w:rPr>
          <w:rFonts w:ascii="Times New Roman" w:hAnsi="Times New Roman" w:cs="Times New Roman"/>
          <w:sz w:val="24"/>
          <w:szCs w:val="24"/>
        </w:rPr>
        <w:t xml:space="preserve">t again and again. In the poem </w:t>
      </w:r>
      <w:r w:rsidRPr="00503E51">
        <w:rPr>
          <w:rFonts w:ascii="Times New Roman" w:hAnsi="Times New Roman" w:cs="Times New Roman"/>
          <w:i/>
          <w:sz w:val="24"/>
          <w:szCs w:val="24"/>
        </w:rPr>
        <w:t>Before the Birth of One of Her Children</w:t>
      </w:r>
      <w:r w:rsidRPr="00503E51">
        <w:rPr>
          <w:rFonts w:ascii="Times New Roman" w:hAnsi="Times New Roman" w:cs="Times New Roman"/>
          <w:sz w:val="24"/>
          <w:szCs w:val="24"/>
        </w:rPr>
        <w:t xml:space="preserve"> Bradstreet understands that the oblivion is inevitable, but she helps her readers to understand and develop a different perception of looking at the concept of death. Instead of fearing death, she helps her audience understand that death is </w:t>
      </w:r>
      <w:r w:rsidRPr="00503E51">
        <w:rPr>
          <w:rFonts w:ascii="Times New Roman" w:hAnsi="Times New Roman" w:cs="Times New Roman"/>
          <w:sz w:val="24"/>
          <w:szCs w:val="24"/>
        </w:rPr>
        <w:lastRenderedPageBreak/>
        <w:t>part and parcel of their lives. Even though she brings the fear at first when describing death, but later she changes her perception and the same way she inspires her audience to cherish their lives when they are still living. Instead of worrying about what happens after they die, Bradstreet narrates that everyone should be concerned about what they do when they are alive. The speaker narrates the virtues that she thinks her loved ones should celebrate her instead of having the memories of what she did badly in life.</w:t>
      </w:r>
    </w:p>
    <w:p w:rsidR="003F404D" w:rsidRPr="00503E51" w:rsidRDefault="003F404D" w:rsidP="00503E51">
      <w:pPr>
        <w:spacing w:after="0" w:line="480" w:lineRule="auto"/>
        <w:ind w:firstLine="720"/>
        <w:rPr>
          <w:rFonts w:ascii="Times New Roman" w:hAnsi="Times New Roman" w:cs="Times New Roman"/>
          <w:sz w:val="24"/>
          <w:szCs w:val="24"/>
        </w:rPr>
      </w:pPr>
      <w:r w:rsidRPr="00503E51">
        <w:rPr>
          <w:rFonts w:ascii="Times New Roman" w:hAnsi="Times New Roman" w:cs="Times New Roman"/>
          <w:sz w:val="24"/>
          <w:szCs w:val="24"/>
        </w:rPr>
        <w:t>Bradstreet’s poem is considered unique and the beauty of it comes from its universal themes and concerns which every woman even in contemporary society can relate with. Through her conversational language and standard couplet form, Bradstreet depicts her Renaissance writing model which uses to relay out the important universal thematic concerns. Even though this poem was written centuries ago, there are concepts that are relevant up to date. For instance, the maternal fears, love, and hope that Bradstreet expresses in her poem are universal and common throughout the centuries. Everyone woman who is expecting a child can easily relate with these three concepts the same way Bradstreet expresses them in her poem.</w:t>
      </w:r>
    </w:p>
    <w:p w:rsidR="003F404D" w:rsidRPr="00503E51" w:rsidRDefault="003F404D" w:rsidP="00503E51">
      <w:pPr>
        <w:spacing w:after="0" w:line="480" w:lineRule="auto"/>
        <w:ind w:firstLine="720"/>
        <w:rPr>
          <w:rFonts w:ascii="Times New Roman" w:hAnsi="Times New Roman" w:cs="Times New Roman"/>
          <w:sz w:val="24"/>
          <w:szCs w:val="24"/>
        </w:rPr>
      </w:pPr>
      <w:r w:rsidRPr="00503E51">
        <w:rPr>
          <w:rFonts w:ascii="Times New Roman" w:hAnsi="Times New Roman" w:cs="Times New Roman"/>
          <w:sz w:val="24"/>
          <w:szCs w:val="24"/>
        </w:rPr>
        <w:t>In conclusion, Bradstreet's poem “Before the Birth of One of Her Children” portrays both fear and hope in life. She also depicts one common factor that links the two concepts as death which she believes dictates the possibility and expectations of everyone. Bradstreet is concerned with the changes that occur and she warns her audience about the uncertainties that she thinks are inevitable. Also, she encourages her audience to immerse themselves in their present lives and avoid focusing on what happens when the inevitable comes.</w:t>
      </w:r>
    </w:p>
    <w:p w:rsidR="003F404D" w:rsidRPr="00503E51" w:rsidRDefault="003F404D" w:rsidP="00503E51">
      <w:pPr>
        <w:spacing w:after="0" w:line="480" w:lineRule="auto"/>
        <w:ind w:firstLine="720"/>
        <w:rPr>
          <w:rFonts w:ascii="Times New Roman" w:hAnsi="Times New Roman" w:cs="Times New Roman"/>
          <w:sz w:val="24"/>
          <w:szCs w:val="24"/>
        </w:rPr>
      </w:pPr>
    </w:p>
    <w:p w:rsidR="003F404D" w:rsidRPr="00503E51" w:rsidRDefault="003F404D" w:rsidP="00503E51">
      <w:pPr>
        <w:spacing w:after="0" w:line="480" w:lineRule="auto"/>
        <w:ind w:firstLine="720"/>
        <w:rPr>
          <w:rFonts w:ascii="Times New Roman" w:hAnsi="Times New Roman" w:cs="Times New Roman"/>
          <w:sz w:val="24"/>
          <w:szCs w:val="24"/>
        </w:rPr>
      </w:pPr>
    </w:p>
    <w:p w:rsidR="00503E51" w:rsidRDefault="00503E51" w:rsidP="00503E51">
      <w:pPr>
        <w:spacing w:after="0" w:line="480" w:lineRule="auto"/>
        <w:rPr>
          <w:rFonts w:ascii="Times New Roman" w:hAnsi="Times New Roman" w:cs="Times New Roman"/>
          <w:sz w:val="24"/>
          <w:szCs w:val="24"/>
        </w:rPr>
      </w:pPr>
    </w:p>
    <w:p w:rsidR="00503E51" w:rsidRDefault="00503E51" w:rsidP="00503E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03E51" w:rsidRPr="00416CF5" w:rsidRDefault="00503E51" w:rsidP="00503E51">
      <w:pPr>
        <w:spacing w:after="0" w:line="480" w:lineRule="auto"/>
        <w:ind w:left="720" w:hanging="720"/>
        <w:rPr>
          <w:rFonts w:ascii="Times New Roman" w:hAnsi="Times New Roman" w:cs="Times New Roman"/>
          <w:sz w:val="24"/>
          <w:szCs w:val="24"/>
          <w:shd w:val="clear" w:color="auto" w:fill="FFFFFF"/>
        </w:rPr>
      </w:pPr>
      <w:r w:rsidRPr="00416CF5">
        <w:rPr>
          <w:rFonts w:ascii="Times New Roman" w:hAnsi="Times New Roman" w:cs="Times New Roman"/>
          <w:sz w:val="24"/>
          <w:szCs w:val="24"/>
          <w:shd w:val="clear" w:color="auto" w:fill="FFFFFF"/>
        </w:rPr>
        <w:t>Bradstreet, Anne. </w:t>
      </w:r>
      <w:r w:rsidRPr="00416CF5">
        <w:rPr>
          <w:rFonts w:ascii="Times New Roman" w:hAnsi="Times New Roman" w:cs="Times New Roman"/>
          <w:i/>
          <w:iCs/>
          <w:sz w:val="24"/>
          <w:szCs w:val="24"/>
          <w:shd w:val="clear" w:color="auto" w:fill="FFFFFF"/>
        </w:rPr>
        <w:t>Before the Birth of one of her Children</w:t>
      </w:r>
      <w:r w:rsidRPr="00416CF5">
        <w:rPr>
          <w:rFonts w:ascii="Times New Roman" w:hAnsi="Times New Roman" w:cs="Times New Roman"/>
          <w:sz w:val="24"/>
          <w:szCs w:val="24"/>
          <w:shd w:val="clear" w:color="auto" w:fill="FFFFFF"/>
        </w:rPr>
        <w:t xml:space="preserve">. Poetry Foundation, 2019. Accessed December 4, 2019. </w:t>
      </w:r>
      <w:hyperlink r:id="rId6" w:history="1">
        <w:r w:rsidRPr="00416CF5">
          <w:rPr>
            <w:rStyle w:val="Hyperlink"/>
            <w:rFonts w:ascii="Times New Roman" w:hAnsi="Times New Roman" w:cs="Times New Roman"/>
            <w:color w:val="auto"/>
            <w:sz w:val="24"/>
            <w:szCs w:val="24"/>
            <w:u w:val="none"/>
          </w:rPr>
          <w:t>https://www.poetryfoundation.org/poems/46450/before-the-birth-of-one-of-her-children</w:t>
        </w:r>
      </w:hyperlink>
    </w:p>
    <w:p w:rsidR="00503E51" w:rsidRPr="00416CF5" w:rsidRDefault="00503E51" w:rsidP="00503E51">
      <w:pPr>
        <w:spacing w:after="0" w:line="480" w:lineRule="auto"/>
        <w:ind w:left="720" w:hanging="720"/>
        <w:rPr>
          <w:rFonts w:ascii="Times New Roman" w:hAnsi="Times New Roman" w:cs="Times New Roman"/>
          <w:sz w:val="24"/>
          <w:szCs w:val="24"/>
          <w:shd w:val="clear" w:color="auto" w:fill="FFFFFF"/>
        </w:rPr>
      </w:pPr>
      <w:r w:rsidRPr="00416CF5">
        <w:rPr>
          <w:rFonts w:ascii="Times New Roman" w:hAnsi="Times New Roman" w:cs="Times New Roman"/>
          <w:sz w:val="24"/>
          <w:szCs w:val="24"/>
          <w:shd w:val="clear" w:color="auto" w:fill="FFFFFF"/>
        </w:rPr>
        <w:t>Schweitzer, Ivy. "Anne Bradstreet Wrestles with the Renaissance." </w:t>
      </w:r>
      <w:r w:rsidRPr="00416CF5">
        <w:rPr>
          <w:rFonts w:ascii="Times New Roman" w:hAnsi="Times New Roman" w:cs="Times New Roman"/>
          <w:i/>
          <w:iCs/>
          <w:sz w:val="24"/>
          <w:szCs w:val="24"/>
          <w:shd w:val="clear" w:color="auto" w:fill="FFFFFF"/>
        </w:rPr>
        <w:t>Early American Literature</w:t>
      </w:r>
      <w:r w:rsidRPr="00416CF5">
        <w:rPr>
          <w:rFonts w:ascii="Times New Roman" w:hAnsi="Times New Roman" w:cs="Times New Roman"/>
          <w:sz w:val="24"/>
          <w:szCs w:val="24"/>
          <w:shd w:val="clear" w:color="auto" w:fill="FFFFFF"/>
        </w:rPr>
        <w:t> 23.3 (1988): 291.</w:t>
      </w:r>
    </w:p>
    <w:p w:rsidR="00503E51" w:rsidRPr="00416CF5" w:rsidRDefault="00503E51" w:rsidP="00503E51">
      <w:pPr>
        <w:spacing w:after="0" w:line="480" w:lineRule="auto"/>
        <w:ind w:left="720" w:hanging="720"/>
        <w:rPr>
          <w:rFonts w:ascii="Times New Roman" w:hAnsi="Times New Roman" w:cs="Times New Roman"/>
          <w:sz w:val="24"/>
          <w:szCs w:val="24"/>
        </w:rPr>
      </w:pPr>
      <w:r w:rsidRPr="00416CF5">
        <w:rPr>
          <w:rFonts w:ascii="Times New Roman" w:hAnsi="Times New Roman" w:cs="Times New Roman"/>
          <w:sz w:val="24"/>
          <w:szCs w:val="24"/>
          <w:shd w:val="clear" w:color="auto" w:fill="FFFFFF"/>
        </w:rPr>
        <w:t>Stanford, Ann. "Anne Bradstreet: Dogmatist and Rebel." </w:t>
      </w:r>
      <w:r w:rsidRPr="00416CF5">
        <w:rPr>
          <w:rFonts w:ascii="Times New Roman" w:hAnsi="Times New Roman" w:cs="Times New Roman"/>
          <w:i/>
          <w:iCs/>
          <w:sz w:val="24"/>
          <w:szCs w:val="24"/>
          <w:shd w:val="clear" w:color="auto" w:fill="FFFFFF"/>
        </w:rPr>
        <w:t>New England Quarterly</w:t>
      </w:r>
      <w:r w:rsidRPr="00416CF5">
        <w:rPr>
          <w:rFonts w:ascii="Times New Roman" w:hAnsi="Times New Roman" w:cs="Times New Roman"/>
          <w:sz w:val="24"/>
          <w:szCs w:val="24"/>
          <w:shd w:val="clear" w:color="auto" w:fill="FFFFFF"/>
        </w:rPr>
        <w:t> 39.3 (1966): 373.</w:t>
      </w:r>
    </w:p>
    <w:p w:rsidR="00503E51" w:rsidRPr="00503E51" w:rsidRDefault="00503E51" w:rsidP="00503E51">
      <w:pPr>
        <w:spacing w:after="0" w:line="480" w:lineRule="auto"/>
        <w:rPr>
          <w:rFonts w:ascii="Times New Roman" w:hAnsi="Times New Roman" w:cs="Times New Roman"/>
          <w:sz w:val="24"/>
          <w:szCs w:val="24"/>
        </w:rPr>
      </w:pPr>
    </w:p>
    <w:sectPr w:rsidR="00503E51" w:rsidRPr="00503E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FCE" w:rsidRDefault="00952FCE" w:rsidP="00503E51">
      <w:pPr>
        <w:spacing w:after="0" w:line="240" w:lineRule="auto"/>
      </w:pPr>
      <w:r>
        <w:separator/>
      </w:r>
    </w:p>
  </w:endnote>
  <w:endnote w:type="continuationSeparator" w:id="0">
    <w:p w:rsidR="00952FCE" w:rsidRDefault="00952FCE" w:rsidP="00503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FCE" w:rsidRDefault="00952FCE" w:rsidP="00503E51">
      <w:pPr>
        <w:spacing w:after="0" w:line="240" w:lineRule="auto"/>
      </w:pPr>
      <w:r>
        <w:separator/>
      </w:r>
    </w:p>
  </w:footnote>
  <w:footnote w:type="continuationSeparator" w:id="0">
    <w:p w:rsidR="00952FCE" w:rsidRDefault="00952FCE" w:rsidP="00503E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E51" w:rsidRPr="00503E51" w:rsidRDefault="00503E51" w:rsidP="00503E51">
    <w:pPr>
      <w:pStyle w:val="Header"/>
      <w:jc w:val="right"/>
      <w:rPr>
        <w:rFonts w:ascii="Times New Roman" w:hAnsi="Times New Roman" w:cs="Times New Roman"/>
        <w:sz w:val="24"/>
        <w:szCs w:val="24"/>
      </w:rPr>
    </w:pPr>
    <w:r w:rsidRPr="00503E51">
      <w:rPr>
        <w:rFonts w:ascii="Times New Roman" w:hAnsi="Times New Roman" w:cs="Times New Roman"/>
        <w:sz w:val="24"/>
        <w:szCs w:val="24"/>
      </w:rPr>
      <w:t xml:space="preserve">Last Name </w:t>
    </w:r>
    <w:r w:rsidRPr="00503E51">
      <w:rPr>
        <w:rFonts w:ascii="Times New Roman" w:hAnsi="Times New Roman" w:cs="Times New Roman"/>
        <w:sz w:val="24"/>
        <w:szCs w:val="24"/>
      </w:rPr>
      <w:fldChar w:fldCharType="begin"/>
    </w:r>
    <w:r w:rsidRPr="00503E51">
      <w:rPr>
        <w:rFonts w:ascii="Times New Roman" w:hAnsi="Times New Roman" w:cs="Times New Roman"/>
        <w:sz w:val="24"/>
        <w:szCs w:val="24"/>
      </w:rPr>
      <w:instrText xml:space="preserve"> PAGE   \* MERGEFORMAT </w:instrText>
    </w:r>
    <w:r w:rsidRPr="00503E51">
      <w:rPr>
        <w:rFonts w:ascii="Times New Roman" w:hAnsi="Times New Roman" w:cs="Times New Roman"/>
        <w:sz w:val="24"/>
        <w:szCs w:val="24"/>
      </w:rPr>
      <w:fldChar w:fldCharType="separate"/>
    </w:r>
    <w:r w:rsidR="00EF6EBD">
      <w:rPr>
        <w:rFonts w:ascii="Times New Roman" w:hAnsi="Times New Roman" w:cs="Times New Roman"/>
        <w:noProof/>
        <w:sz w:val="24"/>
        <w:szCs w:val="24"/>
      </w:rPr>
      <w:t>1</w:t>
    </w:r>
    <w:r w:rsidRPr="00503E5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047"/>
    <w:rsid w:val="002868D2"/>
    <w:rsid w:val="003C6C32"/>
    <w:rsid w:val="003F404D"/>
    <w:rsid w:val="00503E51"/>
    <w:rsid w:val="006F40C3"/>
    <w:rsid w:val="00952FCE"/>
    <w:rsid w:val="00AB3C43"/>
    <w:rsid w:val="00B122F6"/>
    <w:rsid w:val="00DB4915"/>
    <w:rsid w:val="00E22047"/>
    <w:rsid w:val="00EF6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8EE78-B1C0-402D-9C5D-B1BD448B4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E51"/>
  </w:style>
  <w:style w:type="paragraph" w:styleId="Footer">
    <w:name w:val="footer"/>
    <w:basedOn w:val="Normal"/>
    <w:link w:val="FooterChar"/>
    <w:uiPriority w:val="99"/>
    <w:unhideWhenUsed/>
    <w:rsid w:val="00503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E51"/>
  </w:style>
  <w:style w:type="character" w:styleId="Hyperlink">
    <w:name w:val="Hyperlink"/>
    <w:basedOn w:val="DefaultParagraphFont"/>
    <w:uiPriority w:val="99"/>
    <w:semiHidden/>
    <w:unhideWhenUsed/>
    <w:rsid w:val="00503E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etryfoundation.org/poems/46450/before-the-birth-of-one-of-her-childre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2019-12-04T10:34:00Z</dcterms:created>
  <dcterms:modified xsi:type="dcterms:W3CDTF">2019-12-04T10:34:00Z</dcterms:modified>
</cp:coreProperties>
</file>